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C3206" w:rsidRDefault="00152BE9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National Long-Term Care</w:t>
      </w:r>
    </w:p>
    <w:p w14:paraId="00000002" w14:textId="591700DC" w:rsidR="000C3206" w:rsidRDefault="00152BE9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Residents' Rights Month 20</w:t>
      </w:r>
      <w:r w:rsidR="00B95D4D">
        <w:rPr>
          <w:rFonts w:ascii="Arial" w:eastAsia="Arial" w:hAnsi="Arial" w:cs="Arial"/>
          <w:b/>
          <w:sz w:val="48"/>
          <w:szCs w:val="48"/>
        </w:rPr>
        <w:t>20</w:t>
      </w:r>
    </w:p>
    <w:p w14:paraId="00000003" w14:textId="77777777" w:rsidR="000C3206" w:rsidRDefault="00152BE9">
      <w:pPr>
        <w:jc w:val="center"/>
        <w:rPr>
          <w:rFonts w:ascii="Arial" w:eastAsia="Arial" w:hAnsi="Arial" w:cs="Arial"/>
          <w:b/>
          <w:sz w:val="48"/>
          <w:szCs w:val="48"/>
        </w:rPr>
      </w:pPr>
      <w:r>
        <w:rPr>
          <w:rFonts w:ascii="Arial" w:eastAsia="Arial" w:hAnsi="Arial" w:cs="Arial"/>
          <w:b/>
          <w:sz w:val="48"/>
          <w:szCs w:val="48"/>
        </w:rPr>
        <w:t>Proclamation</w:t>
      </w:r>
    </w:p>
    <w:p w14:paraId="00000004" w14:textId="77777777" w:rsidR="000C3206" w:rsidRDefault="000C3206">
      <w:pPr>
        <w:pStyle w:val="Title"/>
        <w:rPr>
          <w:rFonts w:ascii="Arial" w:eastAsia="Arial" w:hAnsi="Arial" w:cs="Arial"/>
          <w:b/>
          <w:sz w:val="36"/>
          <w:szCs w:val="36"/>
        </w:rPr>
      </w:pPr>
    </w:p>
    <w:p w14:paraId="00000005" w14:textId="0F7A6DA5" w:rsidR="000C3206" w:rsidRDefault="00B95D4D">
      <w:pPr>
        <w:pStyle w:val="Title"/>
        <w:rPr>
          <w:rFonts w:ascii="Arial" w:eastAsia="Arial" w:hAnsi="Arial" w:cs="Arial"/>
          <w:color w:val="222222"/>
          <w:sz w:val="36"/>
          <w:szCs w:val="36"/>
          <w:highlight w:val="white"/>
        </w:rPr>
      </w:pPr>
      <w:r>
        <w:rPr>
          <w:rFonts w:ascii="Arial" w:eastAsia="Arial" w:hAnsi="Arial" w:cs="Arial"/>
          <w:color w:val="222222"/>
          <w:sz w:val="36"/>
          <w:szCs w:val="36"/>
          <w:highlight w:val="white"/>
        </w:rPr>
        <w:t>Connection Matters</w:t>
      </w:r>
    </w:p>
    <w:p w14:paraId="00000006" w14:textId="77777777" w:rsidR="000C3206" w:rsidRDefault="00152BE9">
      <w:pPr>
        <w:pStyle w:val="Title"/>
        <w:spacing w:line="360" w:lineRule="auto"/>
        <w:rPr>
          <w:rFonts w:ascii="Trebuchet MS" w:eastAsia="Trebuchet MS" w:hAnsi="Trebuchet MS" w:cs="Trebuchet MS"/>
          <w:b/>
          <w:color w:val="0B2E82"/>
          <w:sz w:val="32"/>
          <w:szCs w:val="32"/>
        </w:rPr>
      </w:pPr>
      <w:bookmarkStart w:id="0" w:name="_kdj25t7fypmp" w:colFirst="0" w:colLast="0"/>
      <w:bookmarkEnd w:id="0"/>
      <w:r>
        <w:rPr>
          <w:rFonts w:ascii="Trebuchet MS" w:eastAsia="Trebuchet MS" w:hAnsi="Trebuchet MS" w:cs="Trebuchet MS"/>
          <w:b/>
          <w:color w:val="0B2E82"/>
          <w:sz w:val="20"/>
          <w:szCs w:val="20"/>
        </w:rPr>
        <w:t xml:space="preserve"> </w:t>
      </w:r>
    </w:p>
    <w:p w14:paraId="00000007" w14:textId="77777777" w:rsidR="000C3206" w:rsidRDefault="000C3206">
      <w:pPr>
        <w:ind w:left="540" w:hanging="720"/>
        <w:rPr>
          <w:sz w:val="20"/>
          <w:szCs w:val="20"/>
        </w:rPr>
      </w:pPr>
    </w:p>
    <w:p w14:paraId="00000008" w14:textId="61436576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there are 1.</w:t>
      </w:r>
      <w:r w:rsidR="00190662"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 xml:space="preserve"> million individuals living in 1</w:t>
      </w:r>
      <w:r w:rsidR="00190662"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 w:rsidR="00190662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 xml:space="preserve">00 nursing homes; and </w:t>
      </w:r>
      <w:r w:rsidR="0034096B">
        <w:rPr>
          <w:rFonts w:ascii="Arial" w:eastAsia="Arial" w:hAnsi="Arial" w:cs="Arial"/>
          <w:sz w:val="20"/>
          <w:szCs w:val="20"/>
        </w:rPr>
        <w:t>over 800,000</w:t>
      </w:r>
      <w:r>
        <w:rPr>
          <w:rFonts w:ascii="Arial" w:eastAsia="Arial" w:hAnsi="Arial" w:cs="Arial"/>
          <w:sz w:val="20"/>
          <w:szCs w:val="20"/>
        </w:rPr>
        <w:t xml:space="preserve"> individuals living in </w:t>
      </w:r>
      <w:r w:rsidR="0034096B">
        <w:rPr>
          <w:rFonts w:ascii="Arial" w:eastAsia="Arial" w:hAnsi="Arial" w:cs="Arial"/>
          <w:sz w:val="20"/>
          <w:szCs w:val="20"/>
        </w:rPr>
        <w:t>28,900</w:t>
      </w:r>
      <w:r>
        <w:rPr>
          <w:rFonts w:ascii="Arial" w:eastAsia="Arial" w:hAnsi="Arial" w:cs="Arial"/>
          <w:sz w:val="20"/>
          <w:szCs w:val="20"/>
        </w:rPr>
        <w:t xml:space="preserve"> assisted living</w:t>
      </w:r>
      <w:r w:rsidR="0034096B">
        <w:rPr>
          <w:rFonts w:ascii="Arial" w:eastAsia="Arial" w:hAnsi="Arial" w:cs="Arial"/>
          <w:sz w:val="20"/>
          <w:szCs w:val="20"/>
        </w:rPr>
        <w:t>/residential care</w:t>
      </w:r>
      <w:r>
        <w:rPr>
          <w:rFonts w:ascii="Arial" w:eastAsia="Arial" w:hAnsi="Arial" w:cs="Arial"/>
          <w:sz w:val="20"/>
          <w:szCs w:val="20"/>
        </w:rPr>
        <w:t xml:space="preserve"> facilities in the U.S.; and</w:t>
      </w:r>
    </w:p>
    <w:p w14:paraId="00000009" w14:textId="77777777" w:rsidR="000C3206" w:rsidRDefault="000C3206">
      <w:pPr>
        <w:spacing w:line="360" w:lineRule="auto"/>
        <w:ind w:left="540" w:hanging="540"/>
        <w:rPr>
          <w:rFonts w:ascii="Arial" w:eastAsia="Arial" w:hAnsi="Arial" w:cs="Arial"/>
          <w:b/>
          <w:i/>
          <w:sz w:val="20"/>
          <w:szCs w:val="20"/>
        </w:rPr>
      </w:pPr>
    </w:p>
    <w:p w14:paraId="0000000A" w14:textId="77777777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the federal Nursing Home Reform Act of 1987 guarantees residents their individual rights in order to promote and maintain their dignity and autonomy; and</w:t>
      </w:r>
    </w:p>
    <w:p w14:paraId="0000000B" w14:textId="77777777" w:rsidR="000C3206" w:rsidRDefault="000C3206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</w:p>
    <w:p w14:paraId="0000000C" w14:textId="77777777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all residents should be aware of their rights so they may be empowered to live with dignity and self-determination; and</w:t>
      </w:r>
    </w:p>
    <w:p w14:paraId="0000000D" w14:textId="77777777" w:rsidR="000C3206" w:rsidRDefault="000C3206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</w:p>
    <w:p w14:paraId="0000000E" w14:textId="77777777" w:rsidR="000C3206" w:rsidRDefault="00152BE9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i/>
          <w:sz w:val="20"/>
          <w:szCs w:val="20"/>
        </w:rPr>
        <w:t>Whereas,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we wish to honor and celebrate these citizens, to recognize their rich individuality, and to reaffirm their right to vote and participate politically, including the right to have a say in their care; and</w:t>
      </w:r>
    </w:p>
    <w:p w14:paraId="0000000F" w14:textId="77777777" w:rsidR="000C3206" w:rsidRDefault="000C3206">
      <w:pPr>
        <w:spacing w:line="360" w:lineRule="auto"/>
        <w:ind w:left="540" w:hanging="540"/>
        <w:rPr>
          <w:rFonts w:ascii="Arial" w:eastAsia="Arial" w:hAnsi="Arial" w:cs="Arial"/>
          <w:sz w:val="20"/>
          <w:szCs w:val="20"/>
        </w:rPr>
      </w:pPr>
    </w:p>
    <w:p w14:paraId="00000010" w14:textId="52E42E22" w:rsidR="000C3206" w:rsidRDefault="00152BE9">
      <w:pPr>
        <w:pStyle w:val="Title"/>
        <w:spacing w:line="360" w:lineRule="auto"/>
        <w:ind w:left="540" w:hanging="540"/>
        <w:jc w:val="lef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Whereas,</w:t>
      </w:r>
      <w:r>
        <w:rPr>
          <w:rFonts w:ascii="Arial" w:eastAsia="Arial" w:hAnsi="Arial" w:cs="Arial"/>
          <w:sz w:val="20"/>
          <w:szCs w:val="20"/>
        </w:rPr>
        <w:t xml:space="preserve"> individuals and groups across the country will be celebrating Residents’ Rights Month with the theme –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“</w:t>
      </w:r>
      <w:r w:rsidR="00B95D4D"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>Connection Matters</w:t>
      </w:r>
      <w:r>
        <w:rPr>
          <w:rFonts w:ascii="Arial" w:eastAsia="Arial" w:hAnsi="Arial" w:cs="Arial"/>
          <w:b/>
          <w:color w:val="222222"/>
          <w:sz w:val="20"/>
          <w:szCs w:val="20"/>
          <w:highlight w:val="white"/>
        </w:rPr>
        <w:t xml:space="preserve">”– </w:t>
      </w:r>
      <w:r w:rsidR="00357ADC" w:rsidRPr="00357ADC">
        <w:rPr>
          <w:rFonts w:ascii="Arial" w:eastAsia="Arial" w:hAnsi="Arial" w:cs="Arial"/>
          <w:color w:val="222222"/>
          <w:sz w:val="20"/>
          <w:szCs w:val="20"/>
        </w:rPr>
        <w:t xml:space="preserve">to emphasize </w:t>
      </w:r>
      <w:r w:rsidR="00B95D4D" w:rsidRPr="00B95D4D">
        <w:rPr>
          <w:rFonts w:ascii="Arial" w:eastAsia="Arial" w:hAnsi="Arial" w:cs="Arial"/>
          <w:color w:val="222222"/>
          <w:sz w:val="20"/>
          <w:szCs w:val="20"/>
        </w:rPr>
        <w:t>connections – to family, to friends, and to the community – as an essential component of good health and quality of life for residents.</w:t>
      </w:r>
    </w:p>
    <w:p w14:paraId="00000011" w14:textId="77777777" w:rsidR="000C3206" w:rsidRDefault="000C3206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00000012" w14:textId="5C675E74" w:rsidR="000C3206" w:rsidRDefault="00152BE9">
      <w:pPr>
        <w:spacing w:line="360" w:lineRule="auto"/>
        <w:ind w:left="720" w:hanging="7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>Now, therefore, I,</w:t>
      </w:r>
      <w:r>
        <w:rPr>
          <w:rFonts w:ascii="Arial" w:eastAsia="Arial" w:hAnsi="Arial" w:cs="Arial"/>
          <w:sz w:val="20"/>
          <w:szCs w:val="20"/>
        </w:rPr>
        <w:t xml:space="preserve"> _____________________, Mayor of the City of ____________, do hereby proclaim October 20</w:t>
      </w:r>
      <w:r w:rsidR="00B95D4D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 as </w:t>
      </w:r>
      <w:r>
        <w:rPr>
          <w:rFonts w:ascii="Arial" w:eastAsia="Arial" w:hAnsi="Arial" w:cs="Arial"/>
          <w:b/>
          <w:sz w:val="20"/>
          <w:szCs w:val="20"/>
        </w:rPr>
        <w:t xml:space="preserve">National Long-Term Care Residents’ Rights Month, </w:t>
      </w:r>
      <w:r>
        <w:rPr>
          <w:rFonts w:ascii="Arial" w:eastAsia="Arial" w:hAnsi="Arial" w:cs="Arial"/>
          <w:sz w:val="20"/>
          <w:szCs w:val="20"/>
        </w:rPr>
        <w:t>in the City of ______________, and encourage all citizens to join me in these important observances.</w:t>
      </w:r>
    </w:p>
    <w:p w14:paraId="00000013" w14:textId="77777777" w:rsidR="000C3206" w:rsidRDefault="00152BE9">
      <w:pPr>
        <w:ind w:right="-5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14:paraId="00000014" w14:textId="77777777" w:rsidR="000C3206" w:rsidRDefault="000C3206">
      <w:pPr>
        <w:ind w:right="-540"/>
        <w:rPr>
          <w:rFonts w:ascii="Arial" w:eastAsia="Arial" w:hAnsi="Arial" w:cs="Arial"/>
          <w:sz w:val="22"/>
          <w:szCs w:val="22"/>
        </w:rPr>
      </w:pPr>
    </w:p>
    <w:p w14:paraId="00000015" w14:textId="77777777" w:rsidR="000C3206" w:rsidRDefault="000C3206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6" w14:textId="44656376" w:rsidR="000C3206" w:rsidRDefault="00152BE9">
      <w:pPr>
        <w:ind w:left="2707" w:right="-540" w:firstLine="720"/>
        <w:rPr>
          <w:rFonts w:ascii="Arial" w:eastAsia="Arial" w:hAnsi="Arial" w:cs="Arial"/>
          <w:sz w:val="20"/>
          <w:szCs w:val="20"/>
        </w:rPr>
      </w:pPr>
      <w:bookmarkStart w:id="1" w:name="_gjdgxs" w:colFirst="0" w:colLast="0"/>
      <w:bookmarkEnd w:id="1"/>
      <w:r>
        <w:rPr>
          <w:rFonts w:ascii="Arial" w:eastAsia="Arial" w:hAnsi="Arial" w:cs="Arial"/>
          <w:sz w:val="20"/>
          <w:szCs w:val="20"/>
        </w:rPr>
        <w:t>Signed this _____ day of ________ 20</w:t>
      </w:r>
      <w:r w:rsidR="00B95D4D">
        <w:rPr>
          <w:rFonts w:ascii="Arial" w:eastAsia="Arial" w:hAnsi="Arial" w:cs="Arial"/>
          <w:sz w:val="20"/>
          <w:szCs w:val="20"/>
        </w:rPr>
        <w:t>20</w:t>
      </w:r>
    </w:p>
    <w:p w14:paraId="00000017" w14:textId="77777777" w:rsidR="000C3206" w:rsidRDefault="000C3206">
      <w:pPr>
        <w:ind w:left="2707" w:right="-540" w:firstLine="720"/>
        <w:rPr>
          <w:rFonts w:ascii="Arial" w:eastAsia="Arial" w:hAnsi="Arial" w:cs="Arial"/>
          <w:sz w:val="20"/>
          <w:szCs w:val="20"/>
        </w:rPr>
      </w:pPr>
    </w:p>
    <w:p w14:paraId="00000018" w14:textId="77777777" w:rsidR="000C3206" w:rsidRDefault="000C3206">
      <w:pPr>
        <w:ind w:left="3427" w:right="-547"/>
        <w:rPr>
          <w:rFonts w:ascii="Arial" w:eastAsia="Arial" w:hAnsi="Arial" w:cs="Arial"/>
          <w:sz w:val="20"/>
          <w:szCs w:val="20"/>
        </w:rPr>
      </w:pPr>
    </w:p>
    <w:p w14:paraId="00000019" w14:textId="77777777" w:rsidR="000C3206" w:rsidRDefault="00152BE9">
      <w:pPr>
        <w:ind w:left="3427" w:right="-547"/>
      </w:pPr>
      <w:r>
        <w:rPr>
          <w:rFonts w:ascii="Arial" w:eastAsia="Arial" w:hAnsi="Arial" w:cs="Arial"/>
          <w:sz w:val="20"/>
          <w:szCs w:val="20"/>
        </w:rPr>
        <w:t>______________________________________, Mayor</w:t>
      </w:r>
    </w:p>
    <w:sectPr w:rsidR="000C3206">
      <w:pgSz w:w="12240" w:h="15840"/>
      <w:pgMar w:top="90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206"/>
    <w:rsid w:val="000C3206"/>
    <w:rsid w:val="00152BE9"/>
    <w:rsid w:val="00190662"/>
    <w:rsid w:val="0034096B"/>
    <w:rsid w:val="00357ADC"/>
    <w:rsid w:val="00B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F794"/>
  <w15:docId w15:val="{52E4E467-BA1E-46DF-8DF2-CA415B59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Corsiva" w:eastAsia="Corsiva" w:hAnsi="Corsiva" w:cs="Corsiva"/>
      <w:sz w:val="40"/>
      <w:szCs w:val="4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 Steier</cp:lastModifiedBy>
  <cp:revision>2</cp:revision>
  <dcterms:created xsi:type="dcterms:W3CDTF">2020-06-02T19:04:00Z</dcterms:created>
  <dcterms:modified xsi:type="dcterms:W3CDTF">2020-06-02T19:04:00Z</dcterms:modified>
</cp:coreProperties>
</file>