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978F7" w:rsidRDefault="00CC395D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Sample Press Release</w:t>
      </w:r>
    </w:p>
    <w:p w14:paraId="00000002" w14:textId="77777777" w:rsidR="008978F7" w:rsidRDefault="008978F7">
      <w:pPr>
        <w:rPr>
          <w:rFonts w:ascii="Arial" w:eastAsia="Arial" w:hAnsi="Arial" w:cs="Arial"/>
          <w:b/>
        </w:rPr>
      </w:pPr>
    </w:p>
    <w:p w14:paraId="00000003" w14:textId="77777777" w:rsidR="008978F7" w:rsidRDefault="00CC395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 IMMEDIATE RELEASE: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CONTACT:</w:t>
      </w:r>
    </w:p>
    <w:p w14:paraId="00000004" w14:textId="77777777" w:rsidR="008978F7" w:rsidRDefault="00CC395D">
      <w:pPr>
        <w:rPr>
          <w:rFonts w:ascii="Arial" w:eastAsia="Arial" w:hAnsi="Arial" w:cs="Arial"/>
          <w:i/>
          <w:smallCaps/>
          <w:sz w:val="20"/>
          <w:szCs w:val="20"/>
        </w:rPr>
      </w:pPr>
      <w:r>
        <w:rPr>
          <w:rFonts w:ascii="Arial" w:eastAsia="Arial" w:hAnsi="Arial" w:cs="Arial"/>
          <w:i/>
          <w:smallCaps/>
          <w:color w:val="FF0000"/>
          <w:sz w:val="20"/>
          <w:szCs w:val="20"/>
        </w:rPr>
        <w:t>&lt;Date&gt;</w:t>
      </w:r>
      <w:r>
        <w:rPr>
          <w:rFonts w:ascii="Arial" w:eastAsia="Arial" w:hAnsi="Arial" w:cs="Arial"/>
          <w:i/>
          <w:smallCaps/>
          <w:sz w:val="20"/>
          <w:szCs w:val="20"/>
        </w:rPr>
        <w:tab/>
      </w:r>
      <w:r>
        <w:rPr>
          <w:rFonts w:ascii="Arial" w:eastAsia="Arial" w:hAnsi="Arial" w:cs="Arial"/>
          <w:i/>
          <w:smallCaps/>
          <w:sz w:val="20"/>
          <w:szCs w:val="20"/>
        </w:rPr>
        <w:tab/>
      </w:r>
      <w:r>
        <w:rPr>
          <w:rFonts w:ascii="Arial" w:eastAsia="Arial" w:hAnsi="Arial" w:cs="Arial"/>
          <w:i/>
          <w:smallCaps/>
          <w:sz w:val="20"/>
          <w:szCs w:val="20"/>
        </w:rPr>
        <w:tab/>
      </w:r>
      <w:r>
        <w:rPr>
          <w:rFonts w:ascii="Arial" w:eastAsia="Arial" w:hAnsi="Arial" w:cs="Arial"/>
          <w:i/>
          <w:smallCaps/>
          <w:sz w:val="20"/>
          <w:szCs w:val="20"/>
        </w:rPr>
        <w:tab/>
      </w:r>
      <w:r>
        <w:rPr>
          <w:rFonts w:ascii="Arial" w:eastAsia="Arial" w:hAnsi="Arial" w:cs="Arial"/>
          <w:i/>
          <w:smallCaps/>
          <w:sz w:val="20"/>
          <w:szCs w:val="20"/>
        </w:rPr>
        <w:tab/>
      </w:r>
      <w:r>
        <w:rPr>
          <w:rFonts w:ascii="Arial" w:eastAsia="Arial" w:hAnsi="Arial" w:cs="Arial"/>
          <w:i/>
          <w:smallCaps/>
          <w:sz w:val="20"/>
          <w:szCs w:val="20"/>
        </w:rPr>
        <w:tab/>
      </w:r>
      <w:r>
        <w:rPr>
          <w:rFonts w:ascii="Arial" w:eastAsia="Arial" w:hAnsi="Arial" w:cs="Arial"/>
          <w:i/>
          <w:smallCaps/>
          <w:sz w:val="20"/>
          <w:szCs w:val="20"/>
        </w:rPr>
        <w:tab/>
      </w:r>
      <w:r>
        <w:rPr>
          <w:rFonts w:ascii="Arial" w:eastAsia="Arial" w:hAnsi="Arial" w:cs="Arial"/>
          <w:i/>
          <w:smallCaps/>
          <w:sz w:val="20"/>
          <w:szCs w:val="20"/>
        </w:rPr>
        <w:tab/>
      </w:r>
      <w:r>
        <w:rPr>
          <w:rFonts w:ascii="Arial" w:eastAsia="Arial" w:hAnsi="Arial" w:cs="Arial"/>
          <w:i/>
          <w:smallCaps/>
          <w:color w:val="FF0000"/>
          <w:sz w:val="20"/>
          <w:szCs w:val="20"/>
        </w:rPr>
        <w:t>&lt;Name/Phone/E-mail&gt;</w:t>
      </w:r>
    </w:p>
    <w:p w14:paraId="00000005" w14:textId="77777777" w:rsidR="008978F7" w:rsidRDefault="008978F7">
      <w:pPr>
        <w:jc w:val="center"/>
        <w:rPr>
          <w:rFonts w:ascii="Arial" w:eastAsia="Arial" w:hAnsi="Arial" w:cs="Arial"/>
          <w:b/>
          <w:i/>
          <w:sz w:val="22"/>
          <w:szCs w:val="22"/>
        </w:rPr>
      </w:pPr>
    </w:p>
    <w:p w14:paraId="00000006" w14:textId="77777777" w:rsidR="008978F7" w:rsidRDefault="00CC395D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Long-term Care Residents Honored During Residents’ Rights Month, October 2019</w:t>
      </w:r>
    </w:p>
    <w:p w14:paraId="00000007" w14:textId="77777777" w:rsidR="008978F7" w:rsidRDefault="008978F7">
      <w:pPr>
        <w:jc w:val="center"/>
        <w:rPr>
          <w:rFonts w:ascii="Arial" w:eastAsia="Arial" w:hAnsi="Arial" w:cs="Arial"/>
          <w:color w:val="00004A"/>
          <w:sz w:val="20"/>
          <w:szCs w:val="20"/>
        </w:rPr>
      </w:pPr>
    </w:p>
    <w:p w14:paraId="00000008" w14:textId="77777777" w:rsidR="008978F7" w:rsidRDefault="00CC395D">
      <w:pPr>
        <w:spacing w:after="150" w:line="360" w:lineRule="auto"/>
        <w:ind w:left="375" w:right="8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Washington DC- </w:t>
      </w:r>
      <w:r>
        <w:rPr>
          <w:rFonts w:ascii="Arial" w:eastAsia="Arial" w:hAnsi="Arial" w:cs="Arial"/>
          <w:sz w:val="20"/>
          <w:szCs w:val="20"/>
        </w:rPr>
        <w:t>Across the country, residents of nursing homes and other long-term care facilities along with family members, ombudsmen, citizen advocates, facility staff and others will honor the individual rights of long-term care residents by celebrating Residents’ Rig</w:t>
      </w:r>
      <w:r>
        <w:rPr>
          <w:rFonts w:ascii="Arial" w:eastAsia="Arial" w:hAnsi="Arial" w:cs="Arial"/>
          <w:sz w:val="20"/>
          <w:szCs w:val="20"/>
        </w:rPr>
        <w:t>hts Month. Residents’ Rights Month is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 annual event held in October by the National Consumer Voice for Quality Long-Term Care (Consumer Voice) to celebrate and focus on awareness of dignity, respect and the value of long-term care residents.  </w:t>
      </w:r>
    </w:p>
    <w:p w14:paraId="00000009" w14:textId="4C8A6184" w:rsidR="008978F7" w:rsidRDefault="00CC395D">
      <w:pPr>
        <w:spacing w:after="150" w:line="360" w:lineRule="auto"/>
        <w:ind w:left="375" w:right="8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theme for Residents' Rights Month 2019 is, 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“Stand for Quality”–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to emphasize the importance of standing for quality in all aspects of residents’ experiences</w:t>
      </w:r>
      <w:r w:rsidRPr="00CC395D">
        <w:t xml:space="preserve"> </w:t>
      </w:r>
      <w:r w:rsidRPr="00CC395D">
        <w:rPr>
          <w:rFonts w:ascii="Arial" w:eastAsia="Arial" w:hAnsi="Arial" w:cs="Arial"/>
          <w:color w:val="222222"/>
          <w:sz w:val="20"/>
          <w:szCs w:val="20"/>
        </w:rPr>
        <w:t xml:space="preserve">– quality care, quality of life, quality services, and quality choices.  </w:t>
      </w:r>
    </w:p>
    <w:p w14:paraId="0000000A" w14:textId="6FC56175" w:rsidR="008978F7" w:rsidRDefault="00CC395D">
      <w:pPr>
        <w:spacing w:after="150" w:line="360" w:lineRule="auto"/>
        <w:ind w:left="375" w:right="825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>“W</w:t>
      </w:r>
      <w:r w:rsidRPr="00CC395D">
        <w:rPr>
          <w:rFonts w:ascii="Arial" w:eastAsia="Arial" w:hAnsi="Arial" w:cs="Arial"/>
          <w:sz w:val="20"/>
          <w:szCs w:val="20"/>
        </w:rPr>
        <w:t xml:space="preserve">e want to encourage residents, as well as family members, long-term care ombudsmen, facility staff and other advocates, to work together to stand for and promote quality,” said Lori Smetanka, Executive Director of the </w:t>
      </w:r>
      <w:r>
        <w:rPr>
          <w:rFonts w:ascii="Arial" w:eastAsia="Arial" w:hAnsi="Arial" w:cs="Arial"/>
          <w:sz w:val="20"/>
          <w:szCs w:val="20"/>
        </w:rPr>
        <w:t>Consumer Voice</w:t>
      </w:r>
      <w:bookmarkStart w:id="1" w:name="_GoBack"/>
      <w:bookmarkEnd w:id="1"/>
      <w:r w:rsidRPr="00CC395D">
        <w:rPr>
          <w:rFonts w:ascii="Arial" w:eastAsia="Arial" w:hAnsi="Arial" w:cs="Arial"/>
          <w:sz w:val="20"/>
          <w:szCs w:val="20"/>
        </w:rPr>
        <w:t>.</w:t>
      </w:r>
    </w:p>
    <w:p w14:paraId="0000000B" w14:textId="77777777" w:rsidR="008978F7" w:rsidRDefault="00CC395D">
      <w:pPr>
        <w:spacing w:after="150" w:line="360" w:lineRule="auto"/>
        <w:ind w:left="375" w:right="825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&lt;Insert details about any local events including when, where and why the event is being held. Highlight any pr</w:t>
      </w:r>
      <w:r>
        <w:rPr>
          <w:rFonts w:ascii="Arial" w:eastAsia="Arial" w:hAnsi="Arial" w:cs="Arial"/>
          <w:b/>
          <w:color w:val="FF0000"/>
          <w:sz w:val="20"/>
          <w:szCs w:val="20"/>
        </w:rPr>
        <w:t>oclamation by an elected official &gt;</w:t>
      </w:r>
    </w:p>
    <w:p w14:paraId="0000000C" w14:textId="77777777" w:rsidR="008978F7" w:rsidRDefault="00CC395D">
      <w:pPr>
        <w:spacing w:line="360" w:lineRule="auto"/>
        <w:ind w:left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Nursing Home Reform Law, passed in 1987, guarantees nursing home residents their</w:t>
      </w:r>
    </w:p>
    <w:p w14:paraId="0000000D" w14:textId="77777777" w:rsidR="008978F7" w:rsidRDefault="00CC395D">
      <w:pPr>
        <w:spacing w:line="360" w:lineRule="auto"/>
        <w:ind w:left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individual rights, including but not limited </w:t>
      </w:r>
      <w:proofErr w:type="gramStart"/>
      <w:r>
        <w:rPr>
          <w:rFonts w:ascii="Arial" w:eastAsia="Arial" w:hAnsi="Arial" w:cs="Arial"/>
          <w:sz w:val="20"/>
          <w:szCs w:val="20"/>
        </w:rPr>
        <w:t>to: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individualized care, respect, dignity, </w:t>
      </w:r>
    </w:p>
    <w:p w14:paraId="0000000E" w14:textId="77777777" w:rsidR="008978F7" w:rsidRDefault="00CC395D">
      <w:pPr>
        <w:spacing w:line="360" w:lineRule="auto"/>
        <w:ind w:left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right to visitation, the right to privacy</w:t>
      </w:r>
      <w:r>
        <w:rPr>
          <w:rFonts w:ascii="Arial" w:eastAsia="Arial" w:hAnsi="Arial" w:cs="Arial"/>
          <w:sz w:val="20"/>
          <w:szCs w:val="20"/>
        </w:rPr>
        <w:t xml:space="preserve">, the right to complain, and the right to make </w:t>
      </w:r>
    </w:p>
    <w:p w14:paraId="0000000F" w14:textId="77777777" w:rsidR="008978F7" w:rsidRDefault="00CC395D">
      <w:pPr>
        <w:spacing w:line="360" w:lineRule="auto"/>
        <w:ind w:left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independent choices. Residents who have made their home in other types of facilities </w:t>
      </w:r>
    </w:p>
    <w:p w14:paraId="00000010" w14:textId="77777777" w:rsidR="008978F7" w:rsidRDefault="008978F7">
      <w:pPr>
        <w:spacing w:line="360" w:lineRule="auto"/>
        <w:ind w:left="375"/>
        <w:rPr>
          <w:rFonts w:ascii="Arial" w:eastAsia="Arial" w:hAnsi="Arial" w:cs="Arial"/>
          <w:sz w:val="20"/>
          <w:szCs w:val="20"/>
        </w:rPr>
      </w:pPr>
    </w:p>
    <w:p w14:paraId="00000011" w14:textId="77777777" w:rsidR="008978F7" w:rsidRDefault="00CC395D">
      <w:pPr>
        <w:spacing w:line="360" w:lineRule="auto"/>
        <w:ind w:left="375"/>
        <w:rPr>
          <w:rFonts w:ascii="Arial" w:eastAsia="Arial" w:hAnsi="Arial" w:cs="Arial"/>
          <w:b/>
          <w:smallCaps/>
          <w:color w:val="FF0000"/>
          <w:sz w:val="20"/>
          <w:szCs w:val="20"/>
        </w:rPr>
      </w:pPr>
      <w:r>
        <w:rPr>
          <w:rFonts w:ascii="Arial" w:eastAsia="Arial" w:hAnsi="Arial" w:cs="Arial"/>
          <w:b/>
          <w:smallCaps/>
          <w:color w:val="FF0000"/>
          <w:sz w:val="20"/>
          <w:szCs w:val="20"/>
        </w:rPr>
        <w:t xml:space="preserve">&lt;Insert names of other types of facilities in your state, </w:t>
      </w:r>
    </w:p>
    <w:p w14:paraId="00000012" w14:textId="77777777" w:rsidR="008978F7" w:rsidRDefault="00CC395D">
      <w:pPr>
        <w:spacing w:line="360" w:lineRule="auto"/>
        <w:ind w:left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i.e. assisted living, adult care homes&gt;</w:t>
      </w:r>
      <w:r>
        <w:rPr>
          <w:rFonts w:ascii="Arial" w:eastAsia="Arial" w:hAnsi="Arial" w:cs="Arial"/>
          <w:sz w:val="20"/>
          <w:szCs w:val="20"/>
        </w:rPr>
        <w:t xml:space="preserve"> maintain their rights </w:t>
      </w:r>
      <w:r>
        <w:rPr>
          <w:rFonts w:ascii="Arial" w:eastAsia="Arial" w:hAnsi="Arial" w:cs="Arial"/>
          <w:sz w:val="20"/>
          <w:szCs w:val="20"/>
        </w:rPr>
        <w:t>as U.S. Citizens.</w:t>
      </w:r>
    </w:p>
    <w:p w14:paraId="00000013" w14:textId="77777777" w:rsidR="008978F7" w:rsidRDefault="00CC395D">
      <w:pPr>
        <w:spacing w:line="360" w:lineRule="auto"/>
        <w:ind w:left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Residents’ Rights Month raises awareness about these rights and pays tribute</w:t>
      </w:r>
    </w:p>
    <w:p w14:paraId="00000014" w14:textId="77777777" w:rsidR="008978F7" w:rsidRDefault="00CC395D">
      <w:pPr>
        <w:spacing w:line="360" w:lineRule="auto"/>
        <w:ind w:left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to the unique contributions of long-term residents.  </w:t>
      </w:r>
    </w:p>
    <w:p w14:paraId="00000015" w14:textId="77777777" w:rsidR="008978F7" w:rsidRDefault="008978F7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16" w14:textId="77777777" w:rsidR="008978F7" w:rsidRDefault="00CC3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National Long-Term Care Ombudsman Program has worked for more than 40 years</w:t>
      </w:r>
    </w:p>
    <w:p w14:paraId="00000017" w14:textId="77777777" w:rsidR="008978F7" w:rsidRDefault="00CC3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 promote residents’ rights daily. More than 8,000 volunteers and 1,000 paid staff are</w:t>
      </w:r>
    </w:p>
    <w:p w14:paraId="00000018" w14:textId="77777777" w:rsidR="008978F7" w:rsidRDefault="00CC3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advocates for residents in all 50 states plus the District of Columbia, Guam and Puerto Rico.</w:t>
      </w:r>
    </w:p>
    <w:p w14:paraId="00000019" w14:textId="77777777" w:rsidR="008978F7" w:rsidRDefault="00CC3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Authorized under the Older Americans Act and administered by the Administration on Aging, </w:t>
      </w:r>
    </w:p>
    <w:p w14:paraId="0000001A" w14:textId="77777777" w:rsidR="008978F7" w:rsidRDefault="00CC3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program also provides information on how to find a facility, cond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ucts community </w:t>
      </w:r>
    </w:p>
    <w:p w14:paraId="0000001B" w14:textId="77777777" w:rsidR="008978F7" w:rsidRDefault="00CC3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education sessions, and supports residents, their families and the public with one-on-one consultation regarding long-term care.    </w:t>
      </w:r>
    </w:p>
    <w:p w14:paraId="0000001C" w14:textId="77777777" w:rsidR="008978F7" w:rsidRDefault="00CC39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FF0000"/>
          <w:sz w:val="20"/>
          <w:szCs w:val="20"/>
        </w:rPr>
      </w:pPr>
      <w:r>
        <w:rPr>
          <w:rFonts w:ascii="Arial" w:eastAsia="Arial" w:hAnsi="Arial" w:cs="Arial"/>
          <w:b/>
          <w:smallCaps/>
          <w:color w:val="FF0000"/>
          <w:sz w:val="20"/>
          <w:szCs w:val="20"/>
        </w:rPr>
        <w:t>&lt;Insert details about state or local ombudsman program here.&gt;</w:t>
      </w:r>
    </w:p>
    <w:p w14:paraId="0000001D" w14:textId="77777777" w:rsidR="008978F7" w:rsidRDefault="00CC39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smallCaps/>
          <w:color w:val="FF0000"/>
          <w:sz w:val="20"/>
          <w:szCs w:val="20"/>
        </w:rPr>
        <w:t>&lt;Insert quote from local or state ombudsman o</w:t>
      </w:r>
      <w:r>
        <w:rPr>
          <w:rFonts w:ascii="Arial" w:eastAsia="Arial" w:hAnsi="Arial" w:cs="Arial"/>
          <w:b/>
          <w:smallCaps/>
          <w:color w:val="FF0000"/>
          <w:sz w:val="20"/>
          <w:szCs w:val="20"/>
        </w:rPr>
        <w:t>r citizen advocacy group&gt;</w:t>
      </w:r>
    </w:p>
    <w:p w14:paraId="0000001E" w14:textId="77777777" w:rsidR="008978F7" w:rsidRDefault="008978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75"/>
        <w:jc w:val="both"/>
        <w:rPr>
          <w:color w:val="000000"/>
          <w:sz w:val="20"/>
          <w:szCs w:val="20"/>
        </w:rPr>
      </w:pPr>
    </w:p>
    <w:p w14:paraId="0000001F" w14:textId="77777777" w:rsidR="008978F7" w:rsidRDefault="008978F7">
      <w:pPr>
        <w:spacing w:after="150" w:line="360" w:lineRule="auto"/>
        <w:ind w:left="375" w:right="825"/>
        <w:rPr>
          <w:sz w:val="20"/>
          <w:szCs w:val="20"/>
        </w:rPr>
      </w:pPr>
    </w:p>
    <w:p w14:paraId="00000020" w14:textId="77777777" w:rsidR="008978F7" w:rsidRDefault="008978F7"/>
    <w:sectPr w:rsidR="008978F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78F7"/>
    <w:rsid w:val="008978F7"/>
    <w:rsid w:val="00CC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E944"/>
  <w15:docId w15:val="{14FF240A-7BC6-45B1-AA95-0B6E948A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Tina</cp:lastModifiedBy>
  <cp:revision>2</cp:revision>
  <dcterms:created xsi:type="dcterms:W3CDTF">2019-03-28T15:25:00Z</dcterms:created>
  <dcterms:modified xsi:type="dcterms:W3CDTF">2019-03-28T15:28:00Z</dcterms:modified>
</cp:coreProperties>
</file>