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43051" w:rsidRPr="002B2F91" w:rsidRDefault="00266900">
      <w:pPr>
        <w:jc w:val="center"/>
        <w:rPr>
          <w:rFonts w:ascii="Poppins" w:eastAsia="Arial" w:hAnsi="Poppins" w:cs="Poppins"/>
          <w:b/>
          <w:sz w:val="32"/>
          <w:szCs w:val="32"/>
        </w:rPr>
      </w:pPr>
      <w:r w:rsidRPr="002B2F91">
        <w:rPr>
          <w:rFonts w:ascii="Poppins" w:eastAsia="Arial" w:hAnsi="Poppins" w:cs="Poppins"/>
          <w:b/>
          <w:sz w:val="32"/>
          <w:szCs w:val="32"/>
        </w:rPr>
        <w:t>Sample Ombudsman Newsletter Article</w:t>
      </w:r>
    </w:p>
    <w:p w14:paraId="00000002" w14:textId="77777777" w:rsidR="00B43051" w:rsidRPr="002B2F91" w:rsidRDefault="00B43051">
      <w:pPr>
        <w:rPr>
          <w:rFonts w:ascii="Poppins" w:eastAsia="Arial" w:hAnsi="Poppins" w:cs="Poppins"/>
          <w:b/>
          <w:sz w:val="18"/>
          <w:szCs w:val="18"/>
        </w:rPr>
      </w:pPr>
    </w:p>
    <w:p w14:paraId="00000003" w14:textId="77777777" w:rsidR="00B43051" w:rsidRPr="002B2F91" w:rsidRDefault="00266900">
      <w:pPr>
        <w:jc w:val="center"/>
        <w:rPr>
          <w:rFonts w:ascii="Poppins" w:eastAsia="Arial" w:hAnsi="Poppins" w:cs="Poppins"/>
          <w:b/>
          <w:sz w:val="40"/>
          <w:szCs w:val="40"/>
        </w:rPr>
      </w:pPr>
      <w:r w:rsidRPr="002B2F91">
        <w:rPr>
          <w:rFonts w:ascii="Poppins" w:eastAsia="Arial" w:hAnsi="Poppins" w:cs="Poppins"/>
          <w:b/>
          <w:sz w:val="40"/>
          <w:szCs w:val="40"/>
        </w:rPr>
        <w:t xml:space="preserve">Long-Term Care Residents Honored During Residents’ Rights Month, </w:t>
      </w:r>
    </w:p>
    <w:p w14:paraId="00000004" w14:textId="7CA0C958" w:rsidR="00B43051" w:rsidRPr="002B2F91" w:rsidRDefault="00266900">
      <w:pPr>
        <w:jc w:val="center"/>
        <w:rPr>
          <w:rFonts w:ascii="Poppins" w:eastAsia="Arial" w:hAnsi="Poppins" w:cs="Poppins"/>
          <w:b/>
          <w:sz w:val="40"/>
          <w:szCs w:val="40"/>
        </w:rPr>
      </w:pPr>
      <w:r w:rsidRPr="002B2F91">
        <w:rPr>
          <w:rFonts w:ascii="Poppins" w:eastAsia="Arial" w:hAnsi="Poppins" w:cs="Poppins"/>
          <w:b/>
          <w:sz w:val="40"/>
          <w:szCs w:val="40"/>
        </w:rPr>
        <w:t>October 20</w:t>
      </w:r>
      <w:r w:rsidR="004E40EA" w:rsidRPr="002B2F91">
        <w:rPr>
          <w:rFonts w:ascii="Poppins" w:eastAsia="Arial" w:hAnsi="Poppins" w:cs="Poppins"/>
          <w:b/>
          <w:sz w:val="40"/>
          <w:szCs w:val="40"/>
        </w:rPr>
        <w:t>2</w:t>
      </w:r>
      <w:r w:rsidR="004B1AC5">
        <w:rPr>
          <w:rFonts w:ascii="Poppins" w:eastAsia="Arial" w:hAnsi="Poppins" w:cs="Poppins"/>
          <w:b/>
          <w:sz w:val="40"/>
          <w:szCs w:val="40"/>
        </w:rPr>
        <w:t>5</w:t>
      </w:r>
    </w:p>
    <w:p w14:paraId="00000005" w14:textId="77777777" w:rsidR="00B43051" w:rsidRPr="002B2F91" w:rsidRDefault="00B43051">
      <w:pPr>
        <w:jc w:val="center"/>
        <w:rPr>
          <w:rFonts w:ascii="Poppins" w:eastAsia="Arial" w:hAnsi="Poppins" w:cs="Poppins"/>
          <w:b/>
          <w:sz w:val="18"/>
          <w:szCs w:val="18"/>
        </w:rPr>
      </w:pPr>
    </w:p>
    <w:p w14:paraId="00000006" w14:textId="79268727" w:rsidR="00B43051" w:rsidRPr="002B2F91" w:rsidRDefault="004B1AC5">
      <w:pPr>
        <w:jc w:val="center"/>
        <w:rPr>
          <w:rFonts w:ascii="Poppins" w:eastAsia="Arial" w:hAnsi="Poppins" w:cs="Poppins"/>
          <w:color w:val="222222"/>
          <w:sz w:val="36"/>
          <w:szCs w:val="36"/>
          <w:highlight w:val="white"/>
        </w:rPr>
      </w:pPr>
      <w:r>
        <w:rPr>
          <w:rFonts w:ascii="Poppins" w:eastAsia="Arial" w:hAnsi="Poppins" w:cs="Poppins"/>
          <w:color w:val="222222"/>
          <w:sz w:val="36"/>
          <w:szCs w:val="36"/>
          <w:highlight w:val="white"/>
        </w:rPr>
        <w:t>Stand with Me</w:t>
      </w:r>
    </w:p>
    <w:p w14:paraId="00000007" w14:textId="77777777" w:rsidR="00B43051" w:rsidRPr="002B2F91" w:rsidRDefault="00B43051">
      <w:pPr>
        <w:jc w:val="center"/>
        <w:rPr>
          <w:rFonts w:ascii="Arial" w:eastAsia="Arial" w:hAnsi="Arial" w:cs="Arial"/>
          <w:sz w:val="18"/>
          <w:szCs w:val="18"/>
        </w:rPr>
      </w:pPr>
    </w:p>
    <w:p w14:paraId="00000008" w14:textId="4BD540E2" w:rsidR="00B43051" w:rsidRPr="002B2F91" w:rsidRDefault="00266900">
      <w:pPr>
        <w:rPr>
          <w:rFonts w:ascii="Open Sans" w:eastAsia="Arial" w:hAnsi="Open Sans" w:cs="Open Sans"/>
          <w:sz w:val="22"/>
          <w:szCs w:val="22"/>
        </w:rPr>
      </w:pPr>
      <w:r w:rsidRPr="002B2F91">
        <w:rPr>
          <w:rFonts w:ascii="Open Sans" w:eastAsia="Arial" w:hAnsi="Open Sans" w:cs="Open Sans"/>
          <w:sz w:val="22"/>
          <w:szCs w:val="22"/>
        </w:rPr>
        <w:t xml:space="preserve">Across the country, residents of nursing homes and other long-term care facilities along with family members, </w:t>
      </w:r>
      <w:r w:rsidR="002B2F91">
        <w:rPr>
          <w:rFonts w:ascii="Open Sans" w:eastAsia="Arial" w:hAnsi="Open Sans" w:cs="Open Sans"/>
          <w:sz w:val="22"/>
          <w:szCs w:val="22"/>
        </w:rPr>
        <w:t>O</w:t>
      </w:r>
      <w:r w:rsidRPr="002B2F91">
        <w:rPr>
          <w:rFonts w:ascii="Open Sans" w:eastAsia="Arial" w:hAnsi="Open Sans" w:cs="Open Sans"/>
          <w:sz w:val="22"/>
          <w:szCs w:val="22"/>
        </w:rPr>
        <w:t>mbudsm</w:t>
      </w:r>
      <w:r w:rsidR="002B2F91">
        <w:rPr>
          <w:rFonts w:ascii="Open Sans" w:eastAsia="Arial" w:hAnsi="Open Sans" w:cs="Open Sans"/>
          <w:sz w:val="22"/>
          <w:szCs w:val="22"/>
        </w:rPr>
        <w:t>a</w:t>
      </w:r>
      <w:r w:rsidRPr="002B2F91">
        <w:rPr>
          <w:rFonts w:ascii="Open Sans" w:eastAsia="Arial" w:hAnsi="Open Sans" w:cs="Open Sans"/>
          <w:sz w:val="22"/>
          <w:szCs w:val="22"/>
        </w:rPr>
        <w:t>n</w:t>
      </w:r>
      <w:r w:rsidR="002B2F91">
        <w:rPr>
          <w:rFonts w:ascii="Open Sans" w:eastAsia="Arial" w:hAnsi="Open Sans" w:cs="Open Sans"/>
          <w:sz w:val="22"/>
          <w:szCs w:val="22"/>
        </w:rPr>
        <w:t xml:space="preserve"> program representatives</w:t>
      </w:r>
      <w:r w:rsidRPr="002B2F91">
        <w:rPr>
          <w:rFonts w:ascii="Open Sans" w:eastAsia="Arial" w:hAnsi="Open Sans" w:cs="Open Sans"/>
          <w:sz w:val="22"/>
          <w:szCs w:val="22"/>
        </w:rPr>
        <w:t>, citizen advocates, facility staff and others will honor the individual rights of long-term care residents by celebrating Residents’ Rights Month in October. Designated by the National Consumer Voice for Quality Long-Term Care</w:t>
      </w:r>
      <w:r w:rsidR="002B2F91">
        <w:rPr>
          <w:rFonts w:ascii="Open Sans" w:eastAsia="Arial" w:hAnsi="Open Sans" w:cs="Open Sans"/>
          <w:sz w:val="22"/>
          <w:szCs w:val="22"/>
        </w:rPr>
        <w:t xml:space="preserve"> (Consumer Voice)</w:t>
      </w:r>
      <w:r w:rsidRPr="002B2F91">
        <w:rPr>
          <w:rFonts w:ascii="Open Sans" w:eastAsia="Arial" w:hAnsi="Open Sans" w:cs="Open Sans"/>
          <w:sz w:val="22"/>
          <w:szCs w:val="22"/>
        </w:rPr>
        <w:t>, this month highlights the importance of listening to residents who live in our country’s nursing homes, assisted living and board and care facilities.</w:t>
      </w:r>
    </w:p>
    <w:p w14:paraId="00000009" w14:textId="77777777" w:rsidR="00B43051" w:rsidRPr="002B2F91" w:rsidRDefault="00B43051">
      <w:pPr>
        <w:rPr>
          <w:rFonts w:ascii="Open Sans" w:eastAsia="Arial" w:hAnsi="Open Sans" w:cs="Open Sans"/>
          <w:sz w:val="22"/>
          <w:szCs w:val="22"/>
        </w:rPr>
      </w:pPr>
    </w:p>
    <w:p w14:paraId="0000000A" w14:textId="253C886C" w:rsidR="00B43051" w:rsidRPr="002B2F91" w:rsidRDefault="00266900">
      <w:pPr>
        <w:widowControl w:val="0"/>
        <w:pBdr>
          <w:top w:val="nil"/>
          <w:left w:val="nil"/>
          <w:bottom w:val="nil"/>
          <w:right w:val="nil"/>
          <w:between w:val="nil"/>
        </w:pBdr>
        <w:rPr>
          <w:rFonts w:ascii="Open Sans" w:eastAsia="Arial" w:hAnsi="Open Sans" w:cs="Open Sans"/>
          <w:color w:val="000000"/>
          <w:sz w:val="22"/>
          <w:szCs w:val="22"/>
        </w:rPr>
      </w:pPr>
      <w:r w:rsidRPr="002B2F91">
        <w:rPr>
          <w:rFonts w:ascii="Open Sans" w:eastAsia="Arial" w:hAnsi="Open Sans" w:cs="Open Sans"/>
          <w:color w:val="000000"/>
          <w:sz w:val="22"/>
          <w:szCs w:val="22"/>
        </w:rPr>
        <w:t xml:space="preserve">As an </w:t>
      </w:r>
      <w:r w:rsidR="002B2F91">
        <w:rPr>
          <w:rFonts w:ascii="Open Sans" w:eastAsia="Arial" w:hAnsi="Open Sans" w:cs="Open Sans"/>
          <w:color w:val="000000"/>
          <w:sz w:val="22"/>
          <w:szCs w:val="22"/>
        </w:rPr>
        <w:t>O</w:t>
      </w:r>
      <w:r w:rsidRPr="002B2F91">
        <w:rPr>
          <w:rFonts w:ascii="Open Sans" w:eastAsia="Arial" w:hAnsi="Open Sans" w:cs="Open Sans"/>
          <w:color w:val="000000"/>
          <w:sz w:val="22"/>
          <w:szCs w:val="22"/>
        </w:rPr>
        <w:t>mbudsman</w:t>
      </w:r>
      <w:r w:rsidR="002B2F91">
        <w:rPr>
          <w:rFonts w:ascii="Open Sans" w:eastAsia="Arial" w:hAnsi="Open Sans" w:cs="Open Sans"/>
          <w:color w:val="000000"/>
          <w:sz w:val="22"/>
          <w:szCs w:val="22"/>
        </w:rPr>
        <w:t xml:space="preserve"> program representative</w:t>
      </w:r>
      <w:r w:rsidRPr="002B2F91">
        <w:rPr>
          <w:rFonts w:ascii="Open Sans" w:eastAsia="Arial" w:hAnsi="Open Sans" w:cs="Open Sans"/>
          <w:color w:val="000000"/>
          <w:sz w:val="22"/>
          <w:szCs w:val="22"/>
        </w:rPr>
        <w:t xml:space="preserve">, you are encouraged to promote Residents’ Rights Month celebrations and events in your facilities. Visit Consumer Voice’s website – </w:t>
      </w:r>
      <w:hyperlink r:id="rId4">
        <w:r w:rsidRPr="002B2F91">
          <w:rPr>
            <w:rFonts w:ascii="Open Sans" w:eastAsia="Arial" w:hAnsi="Open Sans" w:cs="Open Sans"/>
            <w:color w:val="0000FF"/>
            <w:sz w:val="22"/>
            <w:szCs w:val="22"/>
            <w:u w:val="single"/>
          </w:rPr>
          <w:t>www.theconsumervoice.org</w:t>
        </w:r>
      </w:hyperlink>
      <w:r w:rsidRPr="002B2F91">
        <w:rPr>
          <w:rFonts w:ascii="Open Sans" w:eastAsia="Arial" w:hAnsi="Open Sans" w:cs="Open Sans"/>
          <w:color w:val="000000"/>
          <w:sz w:val="22"/>
          <w:szCs w:val="22"/>
        </w:rPr>
        <w:t xml:space="preserve"> – for promotional materials and event ideas; stories of resident empowerment from across the country; materials for </w:t>
      </w:r>
      <w:r w:rsidR="002B2F91">
        <w:rPr>
          <w:rFonts w:ascii="Open Sans" w:eastAsia="Arial" w:hAnsi="Open Sans" w:cs="Open Sans"/>
          <w:color w:val="000000"/>
          <w:sz w:val="22"/>
          <w:szCs w:val="22"/>
        </w:rPr>
        <w:t>O</w:t>
      </w:r>
      <w:r w:rsidRPr="002B2F91">
        <w:rPr>
          <w:rFonts w:ascii="Open Sans" w:eastAsia="Arial" w:hAnsi="Open Sans" w:cs="Open Sans"/>
          <w:color w:val="000000"/>
          <w:sz w:val="22"/>
          <w:szCs w:val="22"/>
        </w:rPr>
        <w:t>mbudsm</w:t>
      </w:r>
      <w:r w:rsidR="002B2F91">
        <w:rPr>
          <w:rFonts w:ascii="Open Sans" w:eastAsia="Arial" w:hAnsi="Open Sans" w:cs="Open Sans"/>
          <w:color w:val="000000"/>
          <w:sz w:val="22"/>
          <w:szCs w:val="22"/>
        </w:rPr>
        <w:t>a</w:t>
      </w:r>
      <w:r w:rsidRPr="002B2F91">
        <w:rPr>
          <w:rFonts w:ascii="Open Sans" w:eastAsia="Arial" w:hAnsi="Open Sans" w:cs="Open Sans"/>
          <w:color w:val="000000"/>
          <w:sz w:val="22"/>
          <w:szCs w:val="22"/>
        </w:rPr>
        <w:t>n</w:t>
      </w:r>
      <w:r w:rsidR="002B2F91">
        <w:rPr>
          <w:rFonts w:ascii="Open Sans" w:eastAsia="Arial" w:hAnsi="Open Sans" w:cs="Open Sans"/>
          <w:color w:val="000000"/>
          <w:sz w:val="22"/>
          <w:szCs w:val="22"/>
        </w:rPr>
        <w:t xml:space="preserve"> programs</w:t>
      </w:r>
      <w:r w:rsidRPr="002B2F91">
        <w:rPr>
          <w:rFonts w:ascii="Open Sans" w:eastAsia="Arial" w:hAnsi="Open Sans" w:cs="Open Sans"/>
          <w:color w:val="000000"/>
          <w:sz w:val="22"/>
          <w:szCs w:val="22"/>
        </w:rPr>
        <w:t xml:space="preserve">, social workers and others involved in the care at nursing homes, assisted living, and board and care facilities; activity ideas for residents to take part in Residents’ Rights Month; training programs/ideas for facility staff, fact sheets for residents and families and more. </w:t>
      </w:r>
    </w:p>
    <w:p w14:paraId="0000000B" w14:textId="77777777" w:rsidR="00B43051" w:rsidRPr="002B2F91" w:rsidRDefault="00B43051">
      <w:pPr>
        <w:widowControl w:val="0"/>
        <w:pBdr>
          <w:top w:val="nil"/>
          <w:left w:val="nil"/>
          <w:bottom w:val="nil"/>
          <w:right w:val="nil"/>
          <w:between w:val="nil"/>
        </w:pBdr>
        <w:rPr>
          <w:rFonts w:ascii="Open Sans" w:eastAsia="Arial" w:hAnsi="Open Sans" w:cs="Open Sans"/>
          <w:color w:val="000000"/>
          <w:sz w:val="22"/>
          <w:szCs w:val="22"/>
        </w:rPr>
      </w:pPr>
    </w:p>
    <w:p w14:paraId="0000000C" w14:textId="77777777" w:rsidR="00B43051" w:rsidRPr="002B2F91" w:rsidRDefault="00266900">
      <w:pPr>
        <w:widowControl w:val="0"/>
        <w:pBdr>
          <w:top w:val="nil"/>
          <w:left w:val="nil"/>
          <w:bottom w:val="nil"/>
          <w:right w:val="nil"/>
          <w:between w:val="nil"/>
        </w:pBdr>
        <w:jc w:val="center"/>
        <w:rPr>
          <w:rFonts w:ascii="Open Sans" w:eastAsia="Arial" w:hAnsi="Open Sans" w:cs="Open Sans"/>
          <w:b/>
          <w:smallCaps/>
          <w:color w:val="000000"/>
          <w:sz w:val="22"/>
          <w:szCs w:val="22"/>
        </w:rPr>
      </w:pPr>
      <w:r w:rsidRPr="002B2F91">
        <w:rPr>
          <w:rFonts w:ascii="Open Sans" w:eastAsia="Arial" w:hAnsi="Open Sans" w:cs="Open Sans"/>
          <w:b/>
          <w:smallCaps/>
          <w:color w:val="000000"/>
          <w:sz w:val="22"/>
          <w:szCs w:val="22"/>
        </w:rPr>
        <w:t>&lt;Insert details about state or local ombudsman program here.&gt;</w:t>
      </w:r>
    </w:p>
    <w:p w14:paraId="0000000D" w14:textId="77777777" w:rsidR="00B43051" w:rsidRPr="002B2F91" w:rsidRDefault="00B43051">
      <w:pPr>
        <w:widowControl w:val="0"/>
        <w:pBdr>
          <w:top w:val="nil"/>
          <w:left w:val="nil"/>
          <w:bottom w:val="nil"/>
          <w:right w:val="nil"/>
          <w:between w:val="nil"/>
        </w:pBdr>
        <w:rPr>
          <w:rFonts w:ascii="Open Sans" w:eastAsia="Arial" w:hAnsi="Open Sans" w:cs="Open Sans"/>
          <w:i/>
          <w:color w:val="000000"/>
          <w:sz w:val="22"/>
          <w:szCs w:val="22"/>
        </w:rPr>
      </w:pPr>
    </w:p>
    <w:p w14:paraId="196BF07A" w14:textId="232262E0" w:rsidR="002B2F91" w:rsidRDefault="008F50D8">
      <w:pPr>
        <w:widowControl w:val="0"/>
        <w:pBdr>
          <w:top w:val="nil"/>
          <w:left w:val="nil"/>
          <w:bottom w:val="nil"/>
          <w:right w:val="nil"/>
          <w:between w:val="nil"/>
        </w:pBdr>
        <w:rPr>
          <w:rFonts w:ascii="Open Sans" w:eastAsia="Arial" w:hAnsi="Open Sans" w:cs="Open Sans"/>
          <w:color w:val="222222"/>
          <w:sz w:val="22"/>
          <w:szCs w:val="22"/>
        </w:rPr>
      </w:pPr>
      <w:r w:rsidRPr="008F50D8">
        <w:rPr>
          <w:rFonts w:ascii="Open Sans" w:eastAsia="Arial" w:hAnsi="Open Sans" w:cs="Open Sans"/>
          <w:color w:val="222222"/>
          <w:sz w:val="22"/>
          <w:szCs w:val="22"/>
        </w:rPr>
        <w:t xml:space="preserve">Residents have the right to self-determination and to use their voice to make their own choices. This year's Residents' Rights Month theme, </w:t>
      </w:r>
      <w:r w:rsidR="004B1AC5">
        <w:rPr>
          <w:rFonts w:ascii="Open Sans" w:eastAsia="Arial" w:hAnsi="Open Sans" w:cs="Open Sans"/>
          <w:b/>
          <w:bCs/>
          <w:color w:val="222222"/>
          <w:sz w:val="22"/>
          <w:szCs w:val="22"/>
        </w:rPr>
        <w:t>Stand with Me</w:t>
      </w:r>
      <w:r w:rsidRPr="008F50D8">
        <w:rPr>
          <w:rFonts w:ascii="Open Sans" w:eastAsia="Arial" w:hAnsi="Open Sans" w:cs="Open Sans"/>
          <w:color w:val="222222"/>
          <w:sz w:val="22"/>
          <w:szCs w:val="22"/>
        </w:rPr>
        <w:t xml:space="preserve">, </w:t>
      </w:r>
      <w:r w:rsidR="004B1AC5" w:rsidRPr="004B1AC5">
        <w:rPr>
          <w:rFonts w:ascii="Open Sans" w:eastAsia="Arial" w:hAnsi="Open Sans" w:cs="Open Sans"/>
          <w:color w:val="222222"/>
          <w:sz w:val="22"/>
          <w:szCs w:val="22"/>
        </w:rPr>
        <w:t>highlights the importance of solidarity and support for residents who stand up and advocate for their rights, as well as the value of encouraging the community to join residents in sharing their voices.</w:t>
      </w:r>
    </w:p>
    <w:p w14:paraId="4D3D5AF3" w14:textId="77777777" w:rsidR="008F50D8" w:rsidRDefault="008F50D8">
      <w:pPr>
        <w:widowControl w:val="0"/>
        <w:pBdr>
          <w:top w:val="nil"/>
          <w:left w:val="nil"/>
          <w:bottom w:val="nil"/>
          <w:right w:val="nil"/>
          <w:between w:val="nil"/>
        </w:pBdr>
        <w:rPr>
          <w:rFonts w:ascii="Open Sans" w:eastAsia="Arial" w:hAnsi="Open Sans" w:cs="Open Sans"/>
          <w:color w:val="222222"/>
          <w:sz w:val="22"/>
          <w:szCs w:val="22"/>
          <w:highlight w:val="white"/>
        </w:rPr>
      </w:pPr>
    </w:p>
    <w:p w14:paraId="0000000E" w14:textId="2ED9159D" w:rsidR="00B43051" w:rsidRPr="002B2F91" w:rsidRDefault="00266900">
      <w:pPr>
        <w:widowControl w:val="0"/>
        <w:pBdr>
          <w:top w:val="nil"/>
          <w:left w:val="nil"/>
          <w:bottom w:val="nil"/>
          <w:right w:val="nil"/>
          <w:between w:val="nil"/>
        </w:pBdr>
        <w:rPr>
          <w:rFonts w:ascii="Open Sans" w:eastAsia="Arial" w:hAnsi="Open Sans" w:cs="Open Sans"/>
          <w:color w:val="000000"/>
          <w:sz w:val="22"/>
          <w:szCs w:val="22"/>
        </w:rPr>
      </w:pPr>
      <w:r w:rsidRPr="002B2F91">
        <w:rPr>
          <w:rFonts w:ascii="Open Sans" w:eastAsia="Arial" w:hAnsi="Open Sans" w:cs="Open Sans"/>
          <w:color w:val="222222"/>
          <w:sz w:val="22"/>
          <w:szCs w:val="22"/>
          <w:highlight w:val="white"/>
        </w:rPr>
        <w:t>“</w:t>
      </w:r>
      <w:r w:rsidR="004B1AC5">
        <w:rPr>
          <w:rFonts w:ascii="Open Sans" w:eastAsia="Arial" w:hAnsi="Open Sans" w:cs="Open Sans"/>
          <w:color w:val="222222"/>
          <w:sz w:val="22"/>
          <w:szCs w:val="22"/>
        </w:rPr>
        <w:t>Residents and the community can come together for support when facing challenges in long-term care</w:t>
      </w:r>
      <w:r w:rsidR="008F50D8">
        <w:rPr>
          <w:rFonts w:ascii="Open Sans" w:eastAsia="Arial" w:hAnsi="Open Sans" w:cs="Open Sans"/>
          <w:color w:val="222222"/>
          <w:sz w:val="22"/>
          <w:szCs w:val="22"/>
        </w:rPr>
        <w:t>,”</w:t>
      </w:r>
      <w:r w:rsidR="002B2F91">
        <w:rPr>
          <w:rFonts w:ascii="Open Sans" w:eastAsia="Arial" w:hAnsi="Open Sans" w:cs="Open Sans"/>
          <w:color w:val="222222"/>
          <w:sz w:val="22"/>
          <w:szCs w:val="22"/>
        </w:rPr>
        <w:t xml:space="preserve"> </w:t>
      </w:r>
      <w:r w:rsidRPr="002B2F91">
        <w:rPr>
          <w:rFonts w:ascii="Open Sans" w:eastAsia="Arial" w:hAnsi="Open Sans" w:cs="Open Sans"/>
          <w:color w:val="222222"/>
          <w:sz w:val="22"/>
          <w:szCs w:val="22"/>
          <w:highlight w:val="white"/>
        </w:rPr>
        <w:t>said Lori Smetanka, Executive Director of Consumer Voice</w:t>
      </w:r>
      <w:r w:rsidR="004B1AC5">
        <w:rPr>
          <w:rFonts w:ascii="Open Sans" w:eastAsia="Arial" w:hAnsi="Open Sans" w:cs="Open Sans"/>
          <w:color w:val="222222"/>
          <w:sz w:val="22"/>
          <w:szCs w:val="22"/>
        </w:rPr>
        <w:t xml:space="preserve">, “This year’s Residents’ Rights Month theme shows how </w:t>
      </w:r>
      <w:r w:rsidR="004B1AC5" w:rsidRPr="004B1AC5">
        <w:rPr>
          <w:rFonts w:ascii="Open Sans" w:eastAsia="Arial" w:hAnsi="Open Sans" w:cs="Open Sans"/>
          <w:color w:val="222222"/>
          <w:sz w:val="22"/>
          <w:szCs w:val="22"/>
        </w:rPr>
        <w:t xml:space="preserve">residents, staff, family members, long-term care Ombudsman program representatives, and other advocates </w:t>
      </w:r>
      <w:r w:rsidR="004B1AC5">
        <w:rPr>
          <w:rFonts w:ascii="Open Sans" w:eastAsia="Arial" w:hAnsi="Open Sans" w:cs="Open Sans"/>
          <w:color w:val="222222"/>
          <w:sz w:val="22"/>
          <w:szCs w:val="22"/>
        </w:rPr>
        <w:t>can work</w:t>
      </w:r>
      <w:r w:rsidR="004B1AC5" w:rsidRPr="004B1AC5">
        <w:rPr>
          <w:rFonts w:ascii="Open Sans" w:eastAsia="Arial" w:hAnsi="Open Sans" w:cs="Open Sans"/>
          <w:color w:val="222222"/>
          <w:sz w:val="22"/>
          <w:szCs w:val="22"/>
        </w:rPr>
        <w:t xml:space="preserve"> together</w:t>
      </w:r>
      <w:r w:rsidR="004B1AC5">
        <w:rPr>
          <w:rFonts w:ascii="Open Sans" w:eastAsia="Arial" w:hAnsi="Open Sans" w:cs="Open Sans"/>
          <w:color w:val="222222"/>
          <w:sz w:val="22"/>
          <w:szCs w:val="22"/>
        </w:rPr>
        <w:t xml:space="preserve"> as a collective</w:t>
      </w:r>
      <w:r w:rsidR="004B1AC5" w:rsidRPr="004B1AC5">
        <w:rPr>
          <w:rFonts w:ascii="Open Sans" w:eastAsia="Arial" w:hAnsi="Open Sans" w:cs="Open Sans"/>
          <w:color w:val="222222"/>
          <w:sz w:val="22"/>
          <w:szCs w:val="22"/>
        </w:rPr>
        <w:t xml:space="preserve"> to promote quality care and quality of life for residents.</w:t>
      </w:r>
      <w:r w:rsidR="004B1AC5">
        <w:rPr>
          <w:rFonts w:ascii="Open Sans" w:eastAsia="Arial" w:hAnsi="Open Sans" w:cs="Open Sans"/>
          <w:color w:val="222222"/>
          <w:sz w:val="22"/>
          <w:szCs w:val="22"/>
        </w:rPr>
        <w:t>”</w:t>
      </w:r>
    </w:p>
    <w:p w14:paraId="0000000F" w14:textId="77777777" w:rsidR="00B43051" w:rsidRPr="002B2F91" w:rsidRDefault="00B43051">
      <w:pPr>
        <w:rPr>
          <w:rFonts w:ascii="Open Sans" w:eastAsia="Arial" w:hAnsi="Open Sans" w:cs="Open Sans"/>
          <w:sz w:val="22"/>
          <w:szCs w:val="22"/>
        </w:rPr>
      </w:pPr>
    </w:p>
    <w:p w14:paraId="00000010" w14:textId="34E48942" w:rsidR="00B43051" w:rsidRPr="002B2F91" w:rsidRDefault="00266900">
      <w:pPr>
        <w:rPr>
          <w:rFonts w:ascii="Open Sans" w:eastAsia="Arial" w:hAnsi="Open Sans" w:cs="Open Sans"/>
          <w:sz w:val="22"/>
          <w:szCs w:val="22"/>
        </w:rPr>
      </w:pPr>
      <w:r w:rsidRPr="002B2F91">
        <w:rPr>
          <w:rFonts w:ascii="Open Sans" w:eastAsia="Arial" w:hAnsi="Open Sans" w:cs="Open Sans"/>
          <w:sz w:val="22"/>
          <w:szCs w:val="22"/>
        </w:rPr>
        <w:t xml:space="preserve">Thank you for working to make Residents’ Rights Month meaningful for all involved. </w:t>
      </w:r>
      <w:r w:rsidR="002B2F91">
        <w:rPr>
          <w:rFonts w:ascii="Open Sans" w:eastAsia="Arial" w:hAnsi="Open Sans" w:cs="Open Sans"/>
          <w:sz w:val="22"/>
          <w:szCs w:val="22"/>
        </w:rPr>
        <w:t>Sh</w:t>
      </w:r>
      <w:r w:rsidRPr="002B2F91">
        <w:rPr>
          <w:rFonts w:ascii="Open Sans" w:eastAsia="Arial" w:hAnsi="Open Sans" w:cs="Open Sans"/>
          <w:sz w:val="22"/>
          <w:szCs w:val="22"/>
        </w:rPr>
        <w:t>are information about your successes</w:t>
      </w:r>
      <w:r w:rsidR="00EF14A2" w:rsidRPr="002B2F91">
        <w:rPr>
          <w:rFonts w:ascii="Open Sans" w:eastAsia="Arial" w:hAnsi="Open Sans" w:cs="Open Sans"/>
          <w:sz w:val="22"/>
          <w:szCs w:val="22"/>
        </w:rPr>
        <w:t xml:space="preserve"> with Consumer Voice.  </w:t>
      </w:r>
      <w:r w:rsidRPr="002B2F91">
        <w:rPr>
          <w:rFonts w:ascii="Open Sans" w:eastAsia="Arial" w:hAnsi="Open Sans" w:cs="Open Sans"/>
          <w:sz w:val="22"/>
          <w:szCs w:val="22"/>
        </w:rPr>
        <w:t>If you have questions, email info@theconsumervoice.org.</w:t>
      </w:r>
    </w:p>
    <w:sectPr w:rsidR="00B43051" w:rsidRPr="002B2F91" w:rsidSect="00460C27">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51"/>
    <w:rsid w:val="00266900"/>
    <w:rsid w:val="002B2F91"/>
    <w:rsid w:val="003A0D7F"/>
    <w:rsid w:val="00460C27"/>
    <w:rsid w:val="00495FEA"/>
    <w:rsid w:val="004B1AC5"/>
    <w:rsid w:val="004E40EA"/>
    <w:rsid w:val="005E4F27"/>
    <w:rsid w:val="008F50D8"/>
    <w:rsid w:val="008F6A1B"/>
    <w:rsid w:val="00B43051"/>
    <w:rsid w:val="00EF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8AC0"/>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onsumervo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3</cp:revision>
  <dcterms:created xsi:type="dcterms:W3CDTF">2024-04-30T19:52:00Z</dcterms:created>
  <dcterms:modified xsi:type="dcterms:W3CDTF">2025-03-21T16:20:00Z</dcterms:modified>
</cp:coreProperties>
</file>